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99FF" w14:textId="77777777" w:rsidR="005A51A4" w:rsidRPr="005A51A4" w:rsidRDefault="005A51A4" w:rsidP="005865B6">
      <w:pPr>
        <w:pStyle w:val="Heading1"/>
        <w:spacing w:before="4"/>
        <w:ind w:left="-567" w:right="3148"/>
        <w:rPr>
          <w:b w:val="0"/>
        </w:rPr>
      </w:pPr>
      <w:bookmarkStart w:id="0" w:name="_GoBack"/>
      <w:bookmarkEnd w:id="0"/>
      <w:r w:rsidRPr="005A51A4">
        <w:rPr>
          <w:b w:val="0"/>
        </w:rPr>
        <w:t>Dear Parents/Caregivers</w:t>
      </w:r>
    </w:p>
    <w:p w14:paraId="383AA195" w14:textId="77777777" w:rsidR="005A51A4" w:rsidRDefault="005A51A4" w:rsidP="005865B6">
      <w:pPr>
        <w:pStyle w:val="Heading1"/>
        <w:spacing w:before="4"/>
        <w:ind w:left="-567" w:right="3148"/>
      </w:pPr>
    </w:p>
    <w:p w14:paraId="3C5591B8" w14:textId="77777777" w:rsidR="005A51A4" w:rsidRPr="003928C5" w:rsidRDefault="005A51A4" w:rsidP="005865B6">
      <w:pPr>
        <w:pStyle w:val="Heading1"/>
        <w:spacing w:before="4"/>
        <w:ind w:left="-567" w:right="-1"/>
        <w:jc w:val="both"/>
        <w:rPr>
          <w:b w:val="0"/>
        </w:rPr>
      </w:pPr>
      <w:r w:rsidRPr="003928C5">
        <w:rPr>
          <w:b w:val="0"/>
        </w:rPr>
        <w:t xml:space="preserve">The Media release from Mark Scott, Secretary – NSW Department of Education, last night indicated a </w:t>
      </w:r>
      <w:r w:rsidR="005865B6">
        <w:rPr>
          <w:b w:val="0"/>
        </w:rPr>
        <w:t>‘</w:t>
      </w:r>
      <w:r w:rsidRPr="003928C5">
        <w:rPr>
          <w:b w:val="0"/>
        </w:rPr>
        <w:t>phased social distancing strategy’ is to be implemented from Monday 16</w:t>
      </w:r>
      <w:r w:rsidRPr="003928C5">
        <w:rPr>
          <w:b w:val="0"/>
          <w:vertAlign w:val="superscript"/>
        </w:rPr>
        <w:t>th</w:t>
      </w:r>
      <w:r w:rsidRPr="003928C5">
        <w:rPr>
          <w:b w:val="0"/>
        </w:rPr>
        <w:t xml:space="preserve"> March 2020.</w:t>
      </w:r>
    </w:p>
    <w:p w14:paraId="39C40959" w14:textId="77777777" w:rsidR="005A51A4" w:rsidRPr="003928C5" w:rsidRDefault="005A51A4" w:rsidP="005865B6">
      <w:pPr>
        <w:pStyle w:val="Heading1"/>
        <w:spacing w:before="4"/>
        <w:ind w:left="-567" w:right="-1"/>
        <w:jc w:val="both"/>
        <w:rPr>
          <w:b w:val="0"/>
        </w:rPr>
      </w:pPr>
    </w:p>
    <w:p w14:paraId="30A77C71" w14:textId="77777777" w:rsidR="005A51A4" w:rsidRDefault="005A51A4" w:rsidP="005865B6">
      <w:pPr>
        <w:pStyle w:val="Heading1"/>
        <w:spacing w:before="4"/>
        <w:ind w:left="-567" w:right="-1"/>
        <w:jc w:val="both"/>
        <w:rPr>
          <w:b w:val="0"/>
        </w:rPr>
      </w:pPr>
      <w:r w:rsidRPr="003928C5">
        <w:rPr>
          <w:b w:val="0"/>
        </w:rPr>
        <w:t>Given the advi</w:t>
      </w:r>
      <w:r>
        <w:rPr>
          <w:b w:val="0"/>
        </w:rPr>
        <w:t>c</w:t>
      </w:r>
      <w:r w:rsidRPr="003928C5">
        <w:rPr>
          <w:b w:val="0"/>
        </w:rPr>
        <w:t>e we have received from the Department of Education and NSW Health Authorities and in the interest of our student</w:t>
      </w:r>
      <w:r w:rsidR="000C60FE">
        <w:rPr>
          <w:b w:val="0"/>
        </w:rPr>
        <w:t>’</w:t>
      </w:r>
      <w:r w:rsidRPr="003928C5">
        <w:rPr>
          <w:b w:val="0"/>
        </w:rPr>
        <w:t>s safety</w:t>
      </w:r>
      <w:r>
        <w:rPr>
          <w:b w:val="0"/>
        </w:rPr>
        <w:t xml:space="preserve">, we will be putting the following measures </w:t>
      </w:r>
      <w:r w:rsidR="005865B6">
        <w:rPr>
          <w:b w:val="0"/>
        </w:rPr>
        <w:t>in place</w:t>
      </w:r>
      <w:r>
        <w:rPr>
          <w:b w:val="0"/>
        </w:rPr>
        <w:t>.</w:t>
      </w:r>
      <w:r w:rsidRPr="003928C5">
        <w:rPr>
          <w:b w:val="0"/>
        </w:rPr>
        <w:br/>
      </w:r>
    </w:p>
    <w:p w14:paraId="245DBE1D" w14:textId="77777777" w:rsidR="005A51A4" w:rsidRDefault="005A51A4" w:rsidP="005865B6">
      <w:pPr>
        <w:pStyle w:val="BodyText"/>
        <w:spacing w:before="89"/>
        <w:ind w:left="-567" w:right="-1" w:firstLine="0"/>
        <w:jc w:val="both"/>
      </w:pPr>
      <w:r>
        <w:rPr>
          <w:color w:val="1F2328"/>
        </w:rPr>
        <w:t>Consistent with current guidelines, students who are unwell with respiratory illness should remain at home until symptoms resolve. In accordance with the NSW Department of Education’s current practice, if any student becomes unwell, the school will implement infection control guidelines and follow the advice provided by the NSW Ministry of Health as appropriate.</w:t>
      </w:r>
    </w:p>
    <w:p w14:paraId="3B5327D1" w14:textId="77777777" w:rsidR="005A51A4" w:rsidRDefault="005A51A4" w:rsidP="005865B6">
      <w:pPr>
        <w:pStyle w:val="Heading1"/>
        <w:spacing w:before="4"/>
        <w:ind w:left="-567" w:right="-1" w:firstLine="119"/>
        <w:jc w:val="both"/>
        <w:rPr>
          <w:b w:val="0"/>
        </w:rPr>
      </w:pPr>
    </w:p>
    <w:p w14:paraId="002B4922" w14:textId="77777777" w:rsidR="005A51A4" w:rsidRDefault="005A51A4" w:rsidP="005865B6">
      <w:pPr>
        <w:pStyle w:val="BodyText"/>
        <w:spacing w:line="259" w:lineRule="auto"/>
        <w:ind w:left="-567" w:right="-1" w:firstLine="0"/>
        <w:jc w:val="both"/>
      </w:pPr>
      <w:r>
        <w:rPr>
          <w:color w:val="1F2328"/>
        </w:rPr>
        <w:t xml:space="preserve">Maintaining good hygiene standards is an important way to reduce the risk of acquiring and spreading respiratory infections. Parents and caregivers are asked to promote good hygiene, including handwashing with soap as </w:t>
      </w:r>
      <w:r>
        <w:rPr>
          <w:color w:val="041D41"/>
        </w:rPr>
        <w:t xml:space="preserve">handwashing </w:t>
      </w:r>
      <w:r>
        <w:rPr>
          <w:color w:val="1F2328"/>
        </w:rPr>
        <w:t>is the single most effective way to reduce the spread of germs that cause respiratory disease.</w:t>
      </w:r>
    </w:p>
    <w:p w14:paraId="17A1466A" w14:textId="77777777" w:rsidR="005A51A4" w:rsidRPr="0085265A" w:rsidRDefault="005A51A4" w:rsidP="005865B6">
      <w:pPr>
        <w:tabs>
          <w:tab w:val="left" w:pos="833"/>
          <w:tab w:val="left" w:pos="834"/>
        </w:tabs>
        <w:spacing w:before="160"/>
        <w:ind w:left="-567" w:right="-1"/>
        <w:jc w:val="both"/>
        <w:rPr>
          <w:color w:val="1F1F1F"/>
        </w:rPr>
      </w:pPr>
      <w:r w:rsidRPr="0085265A">
        <w:rPr>
          <w:color w:val="1F1F1F"/>
        </w:rPr>
        <w:t>On 15th March, the Australian Government has put in place new measures for people arriving in</w:t>
      </w:r>
      <w:r w:rsidRPr="0085265A">
        <w:rPr>
          <w:color w:val="1F1F1F"/>
          <w:spacing w:val="-31"/>
        </w:rPr>
        <w:t xml:space="preserve"> </w:t>
      </w:r>
      <w:r w:rsidRPr="0085265A">
        <w:rPr>
          <w:color w:val="1F1F1F"/>
        </w:rPr>
        <w:t xml:space="preserve">Australia. Individuals </w:t>
      </w:r>
      <w:r w:rsidRPr="0085265A">
        <w:rPr>
          <w:b/>
          <w:color w:val="1F1F1F"/>
        </w:rPr>
        <w:t xml:space="preserve">must </w:t>
      </w:r>
      <w:r w:rsidRPr="0085265A">
        <w:rPr>
          <w:color w:val="1F1F1F"/>
        </w:rPr>
        <w:t>self‐isolate for a period of 14 days on arrival to Australia, including returning Australian citizens and</w:t>
      </w:r>
      <w:r w:rsidRPr="0085265A">
        <w:rPr>
          <w:color w:val="1F1F1F"/>
          <w:spacing w:val="-3"/>
        </w:rPr>
        <w:t xml:space="preserve"> </w:t>
      </w:r>
      <w:r w:rsidRPr="0085265A">
        <w:rPr>
          <w:color w:val="1F1F1F"/>
        </w:rPr>
        <w:t>residents.</w:t>
      </w:r>
    </w:p>
    <w:p w14:paraId="211718AB" w14:textId="77777777" w:rsidR="005A51A4" w:rsidRDefault="005A51A4" w:rsidP="005865B6">
      <w:pPr>
        <w:pStyle w:val="Heading1"/>
        <w:spacing w:before="4"/>
        <w:ind w:left="-567" w:right="-1"/>
        <w:jc w:val="both"/>
      </w:pPr>
    </w:p>
    <w:p w14:paraId="0E1A16E5" w14:textId="77777777" w:rsidR="005A51A4" w:rsidRPr="0085265A" w:rsidRDefault="005A51A4" w:rsidP="005865B6">
      <w:pPr>
        <w:tabs>
          <w:tab w:val="left" w:pos="833"/>
          <w:tab w:val="left" w:pos="835"/>
        </w:tabs>
        <w:spacing w:before="4"/>
        <w:ind w:left="-567" w:right="-1"/>
        <w:jc w:val="both"/>
        <w:rPr>
          <w:color w:val="1F1F1F"/>
        </w:rPr>
      </w:pPr>
      <w:r w:rsidRPr="0085265A">
        <w:rPr>
          <w:color w:val="1F1F1F"/>
        </w:rPr>
        <w:t>You are also required to self‐isolate if you have been diagnosed with the COVID‐19 or if you have had close contact with a confirmed case of COVID‐19</w:t>
      </w:r>
      <w:r w:rsidRPr="0085265A">
        <w:rPr>
          <w:color w:val="1F1F1F"/>
          <w:spacing w:val="-8"/>
        </w:rPr>
        <w:t xml:space="preserve"> </w:t>
      </w:r>
      <w:r w:rsidRPr="0085265A">
        <w:rPr>
          <w:color w:val="1F1F1F"/>
        </w:rPr>
        <w:t>infection.</w:t>
      </w:r>
    </w:p>
    <w:p w14:paraId="19ED12C8" w14:textId="77777777" w:rsidR="005865B6" w:rsidRDefault="005A51A4" w:rsidP="005865B6">
      <w:pPr>
        <w:pStyle w:val="BodyText"/>
        <w:spacing w:before="160"/>
        <w:ind w:left="-567" w:right="-1" w:firstLine="0"/>
        <w:jc w:val="both"/>
      </w:pPr>
      <w:r>
        <w:t>We are making adjustments to school routine to mitigate spread of the virus:</w:t>
      </w:r>
    </w:p>
    <w:p w14:paraId="36F62FFD" w14:textId="77777777" w:rsidR="005A51A4" w:rsidRDefault="005A51A4" w:rsidP="005865B6">
      <w:pPr>
        <w:pStyle w:val="BodyText"/>
        <w:numPr>
          <w:ilvl w:val="0"/>
          <w:numId w:val="4"/>
        </w:numPr>
        <w:spacing w:before="160"/>
        <w:ind w:left="-142" w:right="-1" w:hanging="425"/>
        <w:jc w:val="both"/>
      </w:pPr>
      <w:r>
        <w:t>Implemented safe handwashing practices including regular hand washing routines introduced into K‐6</w:t>
      </w:r>
      <w:r w:rsidRPr="005865B6">
        <w:rPr>
          <w:spacing w:val="-5"/>
        </w:rPr>
        <w:t xml:space="preserve"> </w:t>
      </w:r>
      <w:r>
        <w:t>classes</w:t>
      </w:r>
    </w:p>
    <w:p w14:paraId="1D9BD2A1" w14:textId="77777777" w:rsidR="005A51A4" w:rsidRDefault="005A51A4" w:rsidP="005865B6">
      <w:pPr>
        <w:pStyle w:val="ListParagraph"/>
        <w:numPr>
          <w:ilvl w:val="0"/>
          <w:numId w:val="1"/>
        </w:numPr>
        <w:tabs>
          <w:tab w:val="left" w:pos="839"/>
          <w:tab w:val="left" w:pos="840"/>
        </w:tabs>
        <w:spacing w:before="23"/>
        <w:ind w:left="-206" w:right="-1" w:hanging="361"/>
        <w:jc w:val="both"/>
      </w:pPr>
      <w:r>
        <w:t>Monitoring of supply in soap dispensers throughout the</w:t>
      </w:r>
      <w:r>
        <w:rPr>
          <w:spacing w:val="-6"/>
        </w:rPr>
        <w:t xml:space="preserve"> </w:t>
      </w:r>
      <w:r>
        <w:t>school</w:t>
      </w:r>
    </w:p>
    <w:p w14:paraId="7DEC3C88" w14:textId="77777777" w:rsidR="005A51A4" w:rsidRDefault="005A51A4" w:rsidP="005865B6">
      <w:pPr>
        <w:pStyle w:val="ListParagraph"/>
        <w:numPr>
          <w:ilvl w:val="0"/>
          <w:numId w:val="1"/>
        </w:numPr>
        <w:tabs>
          <w:tab w:val="left" w:pos="839"/>
          <w:tab w:val="left" w:pos="840"/>
        </w:tabs>
        <w:spacing w:before="21"/>
        <w:ind w:left="-206" w:right="-1" w:hanging="361"/>
        <w:jc w:val="both"/>
      </w:pPr>
      <w:r>
        <w:t>Ordered sanitiser to supply to each</w:t>
      </w:r>
      <w:r>
        <w:rPr>
          <w:spacing w:val="-3"/>
        </w:rPr>
        <w:t xml:space="preserve"> </w:t>
      </w:r>
      <w:r>
        <w:t>classroom</w:t>
      </w:r>
    </w:p>
    <w:p w14:paraId="6ADB29A3" w14:textId="77777777" w:rsidR="005A51A4" w:rsidRDefault="005A51A4" w:rsidP="005865B6">
      <w:pPr>
        <w:pStyle w:val="ListParagraph"/>
        <w:numPr>
          <w:ilvl w:val="0"/>
          <w:numId w:val="1"/>
        </w:numPr>
        <w:tabs>
          <w:tab w:val="left" w:pos="839"/>
          <w:tab w:val="left" w:pos="840"/>
        </w:tabs>
        <w:spacing w:before="20" w:line="259" w:lineRule="auto"/>
        <w:ind w:left="-206" w:right="-1"/>
        <w:jc w:val="both"/>
      </w:pPr>
      <w:r>
        <w:t>For coughing and sneezing, tissues are provided in K‐6 classrooms with subsequent hand washing required.  Students must place the tissues in the bin and wash their hands after coughing or</w:t>
      </w:r>
      <w:r>
        <w:rPr>
          <w:spacing w:val="-6"/>
        </w:rPr>
        <w:t xml:space="preserve"> </w:t>
      </w:r>
      <w:r>
        <w:t>sneezing.</w:t>
      </w:r>
    </w:p>
    <w:p w14:paraId="74D93258" w14:textId="77777777" w:rsidR="005A51A4" w:rsidRDefault="005A51A4" w:rsidP="005865B6">
      <w:pPr>
        <w:pStyle w:val="ListParagraph"/>
        <w:numPr>
          <w:ilvl w:val="0"/>
          <w:numId w:val="1"/>
        </w:numPr>
        <w:tabs>
          <w:tab w:val="left" w:pos="840"/>
        </w:tabs>
        <w:spacing w:before="21"/>
        <w:ind w:left="-206" w:right="-1" w:hanging="361"/>
        <w:jc w:val="both"/>
      </w:pPr>
      <w:r>
        <w:t>We have postponed indefinitely this year’s Athletic Carnival, Harmony Day activities, Anti-Bullying assembly, school Anzac assembly and weekly assemblies.</w:t>
      </w:r>
    </w:p>
    <w:p w14:paraId="4B6D5BF8" w14:textId="77777777" w:rsidR="005A51A4" w:rsidRDefault="005A51A4" w:rsidP="005865B6">
      <w:pPr>
        <w:pStyle w:val="ListParagraph"/>
        <w:numPr>
          <w:ilvl w:val="0"/>
          <w:numId w:val="1"/>
        </w:numPr>
        <w:spacing w:before="21"/>
        <w:ind w:left="-206" w:right="-1" w:hanging="361"/>
        <w:jc w:val="both"/>
      </w:pPr>
      <w:r>
        <w:t>All participation in PSSA and Regional sport (including trials) has been postponed indefinitely. There will be no whole school sport or school based carnivals until further notice.</w:t>
      </w:r>
    </w:p>
    <w:p w14:paraId="3D6E18A1" w14:textId="77777777" w:rsidR="005A51A4" w:rsidRDefault="005A51A4" w:rsidP="005865B6">
      <w:pPr>
        <w:pStyle w:val="ListParagraph"/>
        <w:numPr>
          <w:ilvl w:val="0"/>
          <w:numId w:val="1"/>
        </w:numPr>
        <w:spacing w:before="21"/>
        <w:ind w:left="-206" w:right="-1" w:hanging="361"/>
        <w:jc w:val="both"/>
      </w:pPr>
      <w:r>
        <w:t>All excursions are postponed indefinitely and we are currently seeking advice in relation to refunds for our Year 6 Canberra Excursion in September.</w:t>
      </w:r>
    </w:p>
    <w:p w14:paraId="43B3A2AB" w14:textId="77777777" w:rsidR="005A51A4" w:rsidRDefault="005A51A4" w:rsidP="005865B6">
      <w:pPr>
        <w:pStyle w:val="ListParagraph"/>
        <w:numPr>
          <w:ilvl w:val="0"/>
          <w:numId w:val="1"/>
        </w:numPr>
        <w:spacing w:before="21"/>
        <w:ind w:left="-206" w:hanging="361"/>
        <w:jc w:val="both"/>
      </w:pPr>
      <w:r>
        <w:t>We are looking ahead to all events and only organi</w:t>
      </w:r>
      <w:r w:rsidR="002C4B42">
        <w:t>s</w:t>
      </w:r>
      <w:r>
        <w:t>ing events that bring students together in class groupings.</w:t>
      </w:r>
    </w:p>
    <w:p w14:paraId="5D744D37" w14:textId="77777777" w:rsidR="005865B6" w:rsidRDefault="005A51A4" w:rsidP="005865B6">
      <w:pPr>
        <w:pStyle w:val="ListParagraph"/>
        <w:numPr>
          <w:ilvl w:val="0"/>
          <w:numId w:val="1"/>
        </w:numPr>
        <w:spacing w:before="21"/>
        <w:ind w:left="-206" w:hanging="361"/>
        <w:jc w:val="both"/>
      </w:pPr>
      <w:r>
        <w:t>We are ensuring classrooms are well ventilated and ensuring good air flow with windows open.</w:t>
      </w:r>
    </w:p>
    <w:p w14:paraId="51C321AD" w14:textId="77777777" w:rsidR="005865B6" w:rsidRDefault="005A51A4" w:rsidP="005865B6">
      <w:pPr>
        <w:pStyle w:val="ListParagraph"/>
        <w:numPr>
          <w:ilvl w:val="0"/>
          <w:numId w:val="1"/>
        </w:numPr>
        <w:spacing w:before="21"/>
        <w:ind w:left="-206" w:hanging="361"/>
        <w:jc w:val="both"/>
      </w:pPr>
      <w:r>
        <w:t>Students who show symptoms of a cold or flu or are running a temperature should be asked to stay at home.</w:t>
      </w:r>
    </w:p>
    <w:p w14:paraId="45EFDCDD" w14:textId="77777777" w:rsidR="005A51A4" w:rsidRDefault="005A51A4" w:rsidP="005865B6">
      <w:pPr>
        <w:pStyle w:val="ListParagraph"/>
        <w:numPr>
          <w:ilvl w:val="0"/>
          <w:numId w:val="1"/>
        </w:numPr>
        <w:spacing w:before="21"/>
        <w:ind w:left="-206" w:hanging="361"/>
        <w:jc w:val="both"/>
      </w:pPr>
      <w:r>
        <w:lastRenderedPageBreak/>
        <w:t>If they present at school with such symptoms they will be directed to sick bay where we will contact home to have the student</w:t>
      </w:r>
      <w:r w:rsidRPr="005865B6">
        <w:rPr>
          <w:spacing w:val="-7"/>
        </w:rPr>
        <w:t xml:space="preserve"> </w:t>
      </w:r>
      <w:r>
        <w:t>collected.</w:t>
      </w:r>
    </w:p>
    <w:p w14:paraId="1DF8DD29" w14:textId="77777777" w:rsidR="005A51A4" w:rsidRDefault="005A51A4" w:rsidP="005865B6">
      <w:pPr>
        <w:spacing w:line="259" w:lineRule="auto"/>
        <w:ind w:left="-567" w:right="240"/>
        <w:jc w:val="both"/>
      </w:pPr>
    </w:p>
    <w:p w14:paraId="6F491D52" w14:textId="77777777" w:rsidR="005A51A4" w:rsidRDefault="005A51A4" w:rsidP="005865B6">
      <w:pPr>
        <w:spacing w:line="259" w:lineRule="auto"/>
        <w:ind w:left="-567" w:right="-1"/>
        <w:jc w:val="both"/>
      </w:pPr>
      <w:r>
        <w:t xml:space="preserve">At this stage students will still be able to play at recess and lunchtime and we will be encouraging social distancing strategies that are been taught in the classroom. Our playground operates as </w:t>
      </w:r>
      <w:r w:rsidR="002C4B42">
        <w:t>f</w:t>
      </w:r>
      <w:r>
        <w:t>our different areas with each stage allocated one area which will reduce cross stage mixing</w:t>
      </w:r>
      <w:r w:rsidR="000C60FE">
        <w:t xml:space="preserve"> and keeps student numbers well below the social gathering threshold of 500 people.</w:t>
      </w:r>
    </w:p>
    <w:p w14:paraId="62F6D22A" w14:textId="77777777" w:rsidR="005A51A4" w:rsidRDefault="005A51A4" w:rsidP="005865B6">
      <w:pPr>
        <w:tabs>
          <w:tab w:val="left" w:pos="839"/>
          <w:tab w:val="left" w:pos="840"/>
        </w:tabs>
        <w:spacing w:before="20" w:line="259" w:lineRule="auto"/>
        <w:ind w:left="-567" w:right="-165"/>
        <w:jc w:val="both"/>
      </w:pPr>
    </w:p>
    <w:p w14:paraId="31E98D5E" w14:textId="77777777" w:rsidR="005A51A4" w:rsidRDefault="005A51A4" w:rsidP="005865B6">
      <w:pPr>
        <w:tabs>
          <w:tab w:val="left" w:pos="839"/>
          <w:tab w:val="left" w:pos="840"/>
        </w:tabs>
        <w:spacing w:before="20" w:line="259" w:lineRule="auto"/>
        <w:ind w:left="-567" w:right="-1"/>
        <w:jc w:val="both"/>
      </w:pPr>
      <w:r>
        <w:t>Parents and caregivers are asked to not enter the school grounds unless absolutely essential.</w:t>
      </w:r>
      <w:r w:rsidR="000C60FE">
        <w:t xml:space="preserve">  Please where possible drop students off and pick up outside of school gates.  If you need to contact the school please do so via phone or email</w:t>
      </w:r>
      <w:r w:rsidR="002C4B42">
        <w:t xml:space="preserve"> wherever possible.</w:t>
      </w:r>
    </w:p>
    <w:p w14:paraId="67E12F81" w14:textId="77777777" w:rsidR="005A51A4" w:rsidRDefault="005A51A4" w:rsidP="005865B6">
      <w:pPr>
        <w:pStyle w:val="ListParagraph"/>
        <w:tabs>
          <w:tab w:val="left" w:pos="839"/>
          <w:tab w:val="left" w:pos="840"/>
        </w:tabs>
        <w:spacing w:before="20" w:line="259" w:lineRule="auto"/>
        <w:ind w:left="-567" w:right="-165" w:firstLine="0"/>
        <w:jc w:val="both"/>
      </w:pPr>
    </w:p>
    <w:p w14:paraId="44E85855" w14:textId="77777777" w:rsidR="005A51A4" w:rsidRDefault="00446969" w:rsidP="005865B6">
      <w:pPr>
        <w:tabs>
          <w:tab w:val="left" w:pos="839"/>
          <w:tab w:val="left" w:pos="840"/>
        </w:tabs>
        <w:spacing w:before="20" w:line="259" w:lineRule="auto"/>
        <w:ind w:left="-567" w:right="-1"/>
        <w:jc w:val="both"/>
      </w:pPr>
      <w:r>
        <w:t>As t</w:t>
      </w:r>
      <w:r w:rsidR="000C60FE">
        <w:t xml:space="preserve">he situation </w:t>
      </w:r>
      <w:r>
        <w:t>evolves,</w:t>
      </w:r>
      <w:r w:rsidR="000C60FE">
        <w:t xml:space="preserve"> </w:t>
      </w:r>
      <w:r>
        <w:t>the Department is working closely with NSW Health to ensure we have access to the latest advice on how to keep our students, our staff and community safe and we are following their guidance.</w:t>
      </w:r>
    </w:p>
    <w:p w14:paraId="20918102" w14:textId="77777777" w:rsidR="000C60FE" w:rsidRDefault="000C60FE" w:rsidP="005865B6">
      <w:pPr>
        <w:tabs>
          <w:tab w:val="left" w:pos="839"/>
          <w:tab w:val="left" w:pos="840"/>
        </w:tabs>
        <w:spacing w:before="20" w:line="259" w:lineRule="auto"/>
        <w:ind w:left="-567" w:right="-165"/>
      </w:pPr>
    </w:p>
    <w:p w14:paraId="090EF230" w14:textId="77777777" w:rsidR="000C60FE" w:rsidRDefault="000C60FE" w:rsidP="005865B6">
      <w:pPr>
        <w:tabs>
          <w:tab w:val="left" w:pos="839"/>
          <w:tab w:val="left" w:pos="840"/>
        </w:tabs>
        <w:spacing w:before="20" w:line="259" w:lineRule="auto"/>
        <w:ind w:left="-567" w:right="-165"/>
      </w:pPr>
      <w:r>
        <w:t>Three actions parents can take to help their children manage the spread</w:t>
      </w:r>
      <w:r w:rsidR="005865B6">
        <w:t>:</w:t>
      </w:r>
    </w:p>
    <w:p w14:paraId="1D6DC15B" w14:textId="77777777" w:rsidR="000C60FE" w:rsidRDefault="000C60FE" w:rsidP="005865B6">
      <w:pPr>
        <w:tabs>
          <w:tab w:val="left" w:pos="839"/>
          <w:tab w:val="left" w:pos="840"/>
        </w:tabs>
        <w:spacing w:before="20" w:line="259" w:lineRule="auto"/>
        <w:ind w:left="-567" w:right="-165"/>
      </w:pPr>
    </w:p>
    <w:p w14:paraId="169F7017" w14:textId="77777777" w:rsidR="000C60FE" w:rsidRDefault="000C60FE" w:rsidP="005865B6">
      <w:pPr>
        <w:tabs>
          <w:tab w:val="left" w:pos="839"/>
          <w:tab w:val="left" w:pos="840"/>
        </w:tabs>
        <w:spacing w:before="20" w:line="259" w:lineRule="auto"/>
        <w:ind w:left="-567" w:right="-165"/>
      </w:pPr>
      <w:r>
        <w:t xml:space="preserve">1. Wash your hands regularly and thoroughly </w:t>
      </w:r>
    </w:p>
    <w:p w14:paraId="7D9BE663" w14:textId="77777777" w:rsidR="000C60FE" w:rsidRDefault="000C60FE" w:rsidP="005865B6">
      <w:pPr>
        <w:tabs>
          <w:tab w:val="left" w:pos="839"/>
          <w:tab w:val="left" w:pos="840"/>
        </w:tabs>
        <w:spacing w:before="20" w:line="259" w:lineRule="auto"/>
        <w:ind w:left="-567" w:right="-165"/>
      </w:pPr>
      <w:r>
        <w:t xml:space="preserve">2. Sneeze into your elbow or a tissue, disposing of the tissue straight away and then washing your hands </w:t>
      </w:r>
    </w:p>
    <w:p w14:paraId="60E26178" w14:textId="77777777" w:rsidR="006264D7" w:rsidRDefault="000C60FE" w:rsidP="005865B6">
      <w:pPr>
        <w:tabs>
          <w:tab w:val="left" w:pos="839"/>
          <w:tab w:val="left" w:pos="840"/>
        </w:tabs>
        <w:spacing w:before="20" w:line="259" w:lineRule="auto"/>
        <w:ind w:left="-567" w:right="-165"/>
      </w:pPr>
      <w:r>
        <w:t xml:space="preserve">3. Stay home if you are unwell </w:t>
      </w:r>
    </w:p>
    <w:p w14:paraId="67C21C06" w14:textId="77777777" w:rsidR="006B1AAC" w:rsidRDefault="006B1AAC" w:rsidP="005865B6">
      <w:pPr>
        <w:tabs>
          <w:tab w:val="left" w:pos="839"/>
          <w:tab w:val="left" w:pos="840"/>
        </w:tabs>
        <w:spacing w:before="20" w:line="259" w:lineRule="auto"/>
        <w:ind w:left="-567" w:right="-165"/>
      </w:pPr>
    </w:p>
    <w:p w14:paraId="1CB9ED72" w14:textId="77777777" w:rsidR="006264D7" w:rsidRDefault="006B1AAC" w:rsidP="005865B6">
      <w:pPr>
        <w:ind w:left="-567" w:right="-165"/>
      </w:pPr>
      <w:r>
        <w:t>Regards</w:t>
      </w:r>
      <w:r w:rsidR="002C4B42">
        <w:t>,</w:t>
      </w:r>
    </w:p>
    <w:p w14:paraId="23D6EB08" w14:textId="77777777" w:rsidR="006B1AAC" w:rsidRDefault="006B1AAC" w:rsidP="005865B6">
      <w:pPr>
        <w:ind w:left="-567" w:right="-165"/>
      </w:pPr>
    </w:p>
    <w:p w14:paraId="070369BA" w14:textId="77777777" w:rsidR="006B1AAC" w:rsidRDefault="006B1AAC" w:rsidP="005865B6">
      <w:pPr>
        <w:ind w:left="-567" w:right="-165"/>
      </w:pPr>
      <w:r>
        <w:t>Stuart Wylie</w:t>
      </w:r>
    </w:p>
    <w:p w14:paraId="28FBB38D" w14:textId="77777777" w:rsidR="006B1AAC" w:rsidRDefault="006B1AAC" w:rsidP="005865B6">
      <w:pPr>
        <w:ind w:left="-567" w:right="-165"/>
      </w:pPr>
      <w:r>
        <w:t>Principal</w:t>
      </w:r>
    </w:p>
    <w:p w14:paraId="5B23FDCA" w14:textId="77777777" w:rsidR="006264D7" w:rsidRDefault="006264D7" w:rsidP="005A51A4">
      <w:pPr>
        <w:ind w:left="-851" w:right="-165"/>
      </w:pPr>
    </w:p>
    <w:p w14:paraId="0ECC18DC" w14:textId="77777777" w:rsidR="006264D7" w:rsidRDefault="006264D7" w:rsidP="005A51A4">
      <w:pPr>
        <w:ind w:left="-851" w:right="-165"/>
      </w:pPr>
    </w:p>
    <w:p w14:paraId="46E267AB" w14:textId="77777777" w:rsidR="006264D7" w:rsidRDefault="006264D7" w:rsidP="005A51A4">
      <w:pPr>
        <w:ind w:left="-851" w:right="-165"/>
      </w:pPr>
    </w:p>
    <w:p w14:paraId="76AFEA5A" w14:textId="77777777" w:rsidR="006264D7" w:rsidRDefault="006264D7" w:rsidP="005A51A4">
      <w:pPr>
        <w:ind w:left="-851" w:right="-165"/>
      </w:pPr>
    </w:p>
    <w:sectPr w:rsidR="006264D7" w:rsidSect="000C60FE">
      <w:headerReference w:type="default" r:id="rId10"/>
      <w:footerReference w:type="default" r:id="rId11"/>
      <w:pgSz w:w="11906" w:h="16838"/>
      <w:pgMar w:top="426" w:right="849" w:bottom="709" w:left="156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DFE21" w14:textId="77777777" w:rsidR="00005639" w:rsidRDefault="00005639" w:rsidP="006264D7">
      <w:r>
        <w:separator/>
      </w:r>
    </w:p>
  </w:endnote>
  <w:endnote w:type="continuationSeparator" w:id="0">
    <w:p w14:paraId="2FA974E4" w14:textId="77777777" w:rsidR="00005639" w:rsidRDefault="00005639" w:rsidP="0062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08C7" w14:textId="77777777" w:rsidR="006264D7" w:rsidRDefault="006264D7">
    <w:pPr>
      <w:pStyle w:val="Footer"/>
    </w:pPr>
    <w:r>
      <w:rPr>
        <w:noProof/>
        <w:lang w:val="en-AU" w:eastAsia="en-AU"/>
      </w:rPr>
      <mc:AlternateContent>
        <mc:Choice Requires="wps">
          <w:drawing>
            <wp:anchor distT="45720" distB="45720" distL="114300" distR="114300" simplePos="0" relativeHeight="251658240" behindDoc="0" locked="0" layoutInCell="1" allowOverlap="1" wp14:anchorId="0685A5B4" wp14:editId="5032ADAD">
              <wp:simplePos x="0" y="0"/>
              <wp:positionH relativeFrom="column">
                <wp:posOffset>1714500</wp:posOffset>
              </wp:positionH>
              <wp:positionV relativeFrom="paragraph">
                <wp:posOffset>5715</wp:posOffset>
              </wp:positionV>
              <wp:extent cx="358140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28675"/>
                      </a:xfrm>
                      <a:prstGeom prst="rect">
                        <a:avLst/>
                      </a:prstGeom>
                      <a:solidFill>
                        <a:srgbClr val="FFFFFF"/>
                      </a:solidFill>
                      <a:ln w="9525">
                        <a:noFill/>
                        <a:miter lim="800000"/>
                        <a:headEnd/>
                        <a:tailEnd/>
                      </a:ln>
                    </wps:spPr>
                    <wps:txbx>
                      <w:txbxContent>
                        <w:p w14:paraId="305FDBB9" w14:textId="77777777" w:rsidR="006264D7" w:rsidRPr="006264D7" w:rsidRDefault="006264D7" w:rsidP="006264D7">
                          <w:pPr>
                            <w:pStyle w:val="60FurtherInfoBodyCopy"/>
                            <w:spacing w:after="0" w:line="240" w:lineRule="auto"/>
                            <w:rPr>
                              <w:rFonts w:ascii="Arial Narrow" w:hAnsi="Arial Narrow"/>
                              <w:b/>
                              <w:color w:val="auto"/>
                              <w:sz w:val="24"/>
                              <w:szCs w:val="24"/>
                            </w:rPr>
                          </w:pPr>
                          <w:r w:rsidRPr="006264D7">
                            <w:rPr>
                              <w:rFonts w:ascii="Arial Narrow" w:hAnsi="Arial Narrow"/>
                              <w:b/>
                              <w:color w:val="auto"/>
                              <w:sz w:val="24"/>
                              <w:szCs w:val="24"/>
                            </w:rPr>
                            <w:t>Government Road</w:t>
                          </w:r>
                          <w:r w:rsidRPr="006264D7">
                            <w:rPr>
                              <w:rFonts w:ascii="Arial Narrow" w:hAnsi="Arial Narrow"/>
                              <w:b/>
                              <w:color w:val="auto"/>
                              <w:sz w:val="24"/>
                              <w:szCs w:val="24"/>
                            </w:rPr>
                            <w:br/>
                            <w:t>Thornton NSW 2322</w:t>
                          </w:r>
                        </w:p>
                        <w:p w14:paraId="687D05CC" w14:textId="77777777" w:rsidR="006264D7" w:rsidRPr="006264D7" w:rsidRDefault="006264D7" w:rsidP="006264D7">
                          <w:pPr>
                            <w:pStyle w:val="63WebAddressContacts"/>
                            <w:spacing w:line="240" w:lineRule="auto"/>
                            <w:rPr>
                              <w:rFonts w:ascii="Arial Narrow" w:hAnsi="Arial Narrow"/>
                              <w:color w:val="auto"/>
                              <w:sz w:val="24"/>
                              <w:szCs w:val="24"/>
                            </w:rPr>
                          </w:pPr>
                          <w:r w:rsidRPr="006264D7">
                            <w:rPr>
                              <w:rFonts w:ascii="Arial Narrow" w:hAnsi="Arial Narrow"/>
                              <w:color w:val="auto"/>
                              <w:sz w:val="24"/>
                              <w:szCs w:val="24"/>
                            </w:rPr>
                            <w:t>Phone 4964 1369</w:t>
                          </w:r>
                          <w:r>
                            <w:rPr>
                              <w:rFonts w:ascii="Arial Narrow" w:hAnsi="Arial Narrow"/>
                              <w:color w:val="auto"/>
                              <w:sz w:val="24"/>
                              <w:szCs w:val="24"/>
                            </w:rPr>
                            <w:t xml:space="preserve">      </w:t>
                          </w:r>
                          <w:r w:rsidRPr="006264D7">
                            <w:rPr>
                              <w:rFonts w:ascii="Arial Narrow" w:hAnsi="Arial Narrow"/>
                              <w:color w:val="auto"/>
                              <w:sz w:val="24"/>
                              <w:szCs w:val="24"/>
                            </w:rPr>
                            <w:t>thornton-</w:t>
                          </w:r>
                          <w:r>
                            <w:rPr>
                              <w:rFonts w:ascii="Arial Narrow" w:hAnsi="Arial Narrow"/>
                              <w:color w:val="auto"/>
                              <w:sz w:val="24"/>
                              <w:szCs w:val="24"/>
                            </w:rPr>
                            <w:t>p</w:t>
                          </w:r>
                          <w:r w:rsidRPr="006264D7">
                            <w:rPr>
                              <w:rFonts w:ascii="Arial Narrow" w:hAnsi="Arial Narrow"/>
                              <w:color w:val="auto"/>
                              <w:sz w:val="24"/>
                              <w:szCs w:val="24"/>
                            </w:rPr>
                            <w:t>.school@det.nsw.edu.au</w:t>
                          </w:r>
                        </w:p>
                        <w:p w14:paraId="1F5448CA" w14:textId="77777777" w:rsidR="006264D7" w:rsidRDefault="00626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5pt;width:282pt;height:6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DOIQIAAB0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" stroked="f">
              <v:textbox>
                <w:txbxContent>
                  <w:p w14:paraId="08F70A21" w14:textId="77777777" w:rsidR="006264D7" w:rsidRPr="006264D7" w:rsidRDefault="006264D7" w:rsidP="006264D7">
                    <w:pPr>
                      <w:pStyle w:val="60FurtherInfoBodyCopy"/>
                      <w:spacing w:after="0" w:line="240" w:lineRule="auto"/>
                      <w:rPr>
                        <w:rFonts w:ascii="Arial Narrow" w:hAnsi="Arial Narrow"/>
                        <w:b/>
                        <w:color w:val="auto"/>
                        <w:sz w:val="24"/>
                        <w:szCs w:val="24"/>
                      </w:rPr>
                    </w:pPr>
                    <w:r w:rsidRPr="006264D7">
                      <w:rPr>
                        <w:rFonts w:ascii="Arial Narrow" w:hAnsi="Arial Narrow"/>
                        <w:b/>
                        <w:color w:val="auto"/>
                        <w:sz w:val="24"/>
                        <w:szCs w:val="24"/>
                      </w:rPr>
                      <w:t>Government Road</w:t>
                    </w:r>
                    <w:r w:rsidRPr="006264D7">
                      <w:rPr>
                        <w:rFonts w:ascii="Arial Narrow" w:hAnsi="Arial Narrow"/>
                        <w:b/>
                        <w:color w:val="auto"/>
                        <w:sz w:val="24"/>
                        <w:szCs w:val="24"/>
                      </w:rPr>
                      <w:br/>
                      <w:t>Thornton NSW 2322</w:t>
                    </w:r>
                  </w:p>
                  <w:p w14:paraId="084C3C84" w14:textId="77777777" w:rsidR="006264D7" w:rsidRPr="006264D7" w:rsidRDefault="006264D7" w:rsidP="006264D7">
                    <w:pPr>
                      <w:pStyle w:val="63WebAddressContacts"/>
                      <w:spacing w:line="240" w:lineRule="auto"/>
                      <w:rPr>
                        <w:rFonts w:ascii="Arial Narrow" w:hAnsi="Arial Narrow"/>
                        <w:color w:val="auto"/>
                        <w:sz w:val="24"/>
                        <w:szCs w:val="24"/>
                      </w:rPr>
                    </w:pPr>
                    <w:r w:rsidRPr="006264D7">
                      <w:rPr>
                        <w:rFonts w:ascii="Arial Narrow" w:hAnsi="Arial Narrow"/>
                        <w:color w:val="auto"/>
                        <w:sz w:val="24"/>
                        <w:szCs w:val="24"/>
                      </w:rPr>
                      <w:t>Phone 4964 1369</w:t>
                    </w:r>
                    <w:r>
                      <w:rPr>
                        <w:rFonts w:ascii="Arial Narrow" w:hAnsi="Arial Narrow"/>
                        <w:color w:val="auto"/>
                        <w:sz w:val="24"/>
                        <w:szCs w:val="24"/>
                      </w:rPr>
                      <w:t xml:space="preserve">      </w:t>
                    </w:r>
                    <w:r w:rsidRPr="006264D7">
                      <w:rPr>
                        <w:rFonts w:ascii="Arial Narrow" w:hAnsi="Arial Narrow"/>
                        <w:color w:val="auto"/>
                        <w:sz w:val="24"/>
                        <w:szCs w:val="24"/>
                      </w:rPr>
                      <w:t>thornton-</w:t>
                    </w:r>
                    <w:r>
                      <w:rPr>
                        <w:rFonts w:ascii="Arial Narrow" w:hAnsi="Arial Narrow"/>
                        <w:color w:val="auto"/>
                        <w:sz w:val="24"/>
                        <w:szCs w:val="24"/>
                      </w:rPr>
                      <w:t>p</w:t>
                    </w:r>
                    <w:r w:rsidRPr="006264D7">
                      <w:rPr>
                        <w:rFonts w:ascii="Arial Narrow" w:hAnsi="Arial Narrow"/>
                        <w:color w:val="auto"/>
                        <w:sz w:val="24"/>
                        <w:szCs w:val="24"/>
                      </w:rPr>
                      <w:t>.school@det.nsw.edu.au</w:t>
                    </w:r>
                  </w:p>
                  <w:p w14:paraId="6FBA3ACD" w14:textId="77777777" w:rsidR="006264D7" w:rsidRDefault="006264D7"/>
                </w:txbxContent>
              </v:textbox>
              <w10:wrap type="square"/>
            </v:shape>
          </w:pict>
        </mc:Fallback>
      </mc:AlternateContent>
    </w:r>
    <w:r>
      <w:rPr>
        <w:noProof/>
        <w:lang w:val="en-AU" w:eastAsia="en-AU"/>
      </w:rPr>
      <w:drawing>
        <wp:inline distT="0" distB="0" distL="0" distR="0" wp14:anchorId="433DA408" wp14:editId="2ECAAD1C">
          <wp:extent cx="1590675" cy="600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0675" cy="600075"/>
                  </a:xfrm>
                  <a:prstGeom prst="rect">
                    <a:avLst/>
                  </a:prstGeom>
                </pic:spPr>
              </pic:pic>
            </a:graphicData>
          </a:graphic>
        </wp:inline>
      </w:drawing>
    </w:r>
  </w:p>
  <w:p w14:paraId="1C8A7BEF" w14:textId="77777777" w:rsidR="006264D7" w:rsidRDefault="0062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B84E" w14:textId="77777777" w:rsidR="00005639" w:rsidRDefault="00005639" w:rsidP="006264D7">
      <w:r>
        <w:separator/>
      </w:r>
    </w:p>
  </w:footnote>
  <w:footnote w:type="continuationSeparator" w:id="0">
    <w:p w14:paraId="2E969BE2" w14:textId="77777777" w:rsidR="00005639" w:rsidRDefault="00005639" w:rsidP="0062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69A6" w14:textId="77777777" w:rsidR="006264D7" w:rsidRDefault="006264D7" w:rsidP="006264D7">
    <w:pPr>
      <w:pStyle w:val="Header"/>
      <w:ind w:hanging="993"/>
    </w:pPr>
    <w:r>
      <w:rPr>
        <w:noProof/>
        <w:lang w:val="en-AU" w:eastAsia="en-AU"/>
      </w:rPr>
      <w:drawing>
        <wp:inline distT="0" distB="0" distL="0" distR="0" wp14:anchorId="2F597EC6" wp14:editId="17613046">
          <wp:extent cx="6972300" cy="20548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72300" cy="2054860"/>
                  </a:xfrm>
                  <a:prstGeom prst="rect">
                    <a:avLst/>
                  </a:prstGeom>
                </pic:spPr>
              </pic:pic>
            </a:graphicData>
          </a:graphic>
        </wp:inline>
      </w:drawing>
    </w:r>
  </w:p>
  <w:p w14:paraId="41F0AE97" w14:textId="77777777" w:rsidR="006264D7" w:rsidRDefault="0062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1136"/>
    <w:multiLevelType w:val="hybridMultilevel"/>
    <w:tmpl w:val="E2D0024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FE9005C"/>
    <w:multiLevelType w:val="hybridMultilevel"/>
    <w:tmpl w:val="DCF08D26"/>
    <w:lvl w:ilvl="0" w:tplc="4BD46F4C">
      <w:numFmt w:val="bullet"/>
      <w:lvlText w:val=""/>
      <w:lvlJc w:val="left"/>
      <w:pPr>
        <w:ind w:left="4449" w:hanging="360"/>
      </w:pPr>
      <w:rPr>
        <w:rFonts w:ascii="Symbol" w:eastAsia="Symbol" w:hAnsi="Symbol" w:cs="Symbol" w:hint="default"/>
        <w:w w:val="99"/>
        <w:sz w:val="22"/>
        <w:szCs w:val="22"/>
      </w:rPr>
    </w:lvl>
    <w:lvl w:ilvl="1" w:tplc="29F2AC82">
      <w:numFmt w:val="bullet"/>
      <w:lvlText w:val="•"/>
      <w:lvlJc w:val="left"/>
      <w:pPr>
        <w:ind w:left="5434" w:hanging="360"/>
      </w:pPr>
      <w:rPr>
        <w:rFonts w:hint="default"/>
      </w:rPr>
    </w:lvl>
    <w:lvl w:ilvl="2" w:tplc="8EA0F834">
      <w:numFmt w:val="bullet"/>
      <w:lvlText w:val="•"/>
      <w:lvlJc w:val="left"/>
      <w:pPr>
        <w:ind w:left="6418" w:hanging="360"/>
      </w:pPr>
      <w:rPr>
        <w:rFonts w:hint="default"/>
      </w:rPr>
    </w:lvl>
    <w:lvl w:ilvl="3" w:tplc="87AEA54E">
      <w:numFmt w:val="bullet"/>
      <w:lvlText w:val="•"/>
      <w:lvlJc w:val="left"/>
      <w:pPr>
        <w:ind w:left="7403" w:hanging="360"/>
      </w:pPr>
      <w:rPr>
        <w:rFonts w:hint="default"/>
      </w:rPr>
    </w:lvl>
    <w:lvl w:ilvl="4" w:tplc="2EDAE43C">
      <w:numFmt w:val="bullet"/>
      <w:lvlText w:val="•"/>
      <w:lvlJc w:val="left"/>
      <w:pPr>
        <w:ind w:left="8387" w:hanging="360"/>
      </w:pPr>
      <w:rPr>
        <w:rFonts w:hint="default"/>
      </w:rPr>
    </w:lvl>
    <w:lvl w:ilvl="5" w:tplc="5BF06BE2">
      <w:numFmt w:val="bullet"/>
      <w:lvlText w:val="•"/>
      <w:lvlJc w:val="left"/>
      <w:pPr>
        <w:ind w:left="9372" w:hanging="360"/>
      </w:pPr>
      <w:rPr>
        <w:rFonts w:hint="default"/>
      </w:rPr>
    </w:lvl>
    <w:lvl w:ilvl="6" w:tplc="4A5C25B4">
      <w:numFmt w:val="bullet"/>
      <w:lvlText w:val="•"/>
      <w:lvlJc w:val="left"/>
      <w:pPr>
        <w:ind w:left="10356" w:hanging="360"/>
      </w:pPr>
      <w:rPr>
        <w:rFonts w:hint="default"/>
      </w:rPr>
    </w:lvl>
    <w:lvl w:ilvl="7" w:tplc="C6DEEE1A">
      <w:numFmt w:val="bullet"/>
      <w:lvlText w:val="•"/>
      <w:lvlJc w:val="left"/>
      <w:pPr>
        <w:ind w:left="11341" w:hanging="360"/>
      </w:pPr>
      <w:rPr>
        <w:rFonts w:hint="default"/>
      </w:rPr>
    </w:lvl>
    <w:lvl w:ilvl="8" w:tplc="233ADD32">
      <w:numFmt w:val="bullet"/>
      <w:lvlText w:val="•"/>
      <w:lvlJc w:val="left"/>
      <w:pPr>
        <w:ind w:left="12325" w:hanging="360"/>
      </w:pPr>
      <w:rPr>
        <w:rFonts w:hint="default"/>
      </w:rPr>
    </w:lvl>
  </w:abstractNum>
  <w:abstractNum w:abstractNumId="2" w15:restartNumberingAfterBreak="0">
    <w:nsid w:val="2D3A3D60"/>
    <w:multiLevelType w:val="hybridMultilevel"/>
    <w:tmpl w:val="97481ED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5ADB4A3F"/>
    <w:multiLevelType w:val="hybridMultilevel"/>
    <w:tmpl w:val="2EF24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D7"/>
    <w:rsid w:val="00005639"/>
    <w:rsid w:val="000C60FE"/>
    <w:rsid w:val="002C4B42"/>
    <w:rsid w:val="00446969"/>
    <w:rsid w:val="005865B6"/>
    <w:rsid w:val="005A51A4"/>
    <w:rsid w:val="006264D7"/>
    <w:rsid w:val="006B1AAC"/>
    <w:rsid w:val="008C70C7"/>
    <w:rsid w:val="009530B8"/>
    <w:rsid w:val="00974B2F"/>
    <w:rsid w:val="00A25444"/>
    <w:rsid w:val="00EB5BF4"/>
    <w:rsid w:val="00F55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7A243"/>
  <w15:chartTrackingRefBased/>
  <w15:docId w15:val="{FC6ABD3F-E6F3-4CFF-9E93-C407B0BF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A51A4"/>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5A51A4"/>
    <w:pPr>
      <w:spacing w:before="159"/>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4D7"/>
    <w:pPr>
      <w:tabs>
        <w:tab w:val="center" w:pos="4513"/>
        <w:tab w:val="right" w:pos="9026"/>
      </w:tabs>
    </w:pPr>
  </w:style>
  <w:style w:type="character" w:customStyle="1" w:styleId="HeaderChar">
    <w:name w:val="Header Char"/>
    <w:basedOn w:val="DefaultParagraphFont"/>
    <w:link w:val="Header"/>
    <w:uiPriority w:val="99"/>
    <w:rsid w:val="006264D7"/>
  </w:style>
  <w:style w:type="paragraph" w:styleId="Footer">
    <w:name w:val="footer"/>
    <w:basedOn w:val="Normal"/>
    <w:link w:val="FooterChar"/>
    <w:uiPriority w:val="99"/>
    <w:unhideWhenUsed/>
    <w:rsid w:val="006264D7"/>
    <w:pPr>
      <w:tabs>
        <w:tab w:val="center" w:pos="4513"/>
        <w:tab w:val="right" w:pos="9026"/>
      </w:tabs>
    </w:pPr>
  </w:style>
  <w:style w:type="character" w:customStyle="1" w:styleId="FooterChar">
    <w:name w:val="Footer Char"/>
    <w:basedOn w:val="DefaultParagraphFont"/>
    <w:link w:val="Footer"/>
    <w:uiPriority w:val="99"/>
    <w:rsid w:val="006264D7"/>
  </w:style>
  <w:style w:type="paragraph" w:customStyle="1" w:styleId="60FurtherInfoBodyCopy">
    <w:name w:val="6.0 Further Info Body Copy"/>
    <w:basedOn w:val="Normal"/>
    <w:qFormat/>
    <w:rsid w:val="006264D7"/>
    <w:pPr>
      <w:spacing w:after="240" w:line="250" w:lineRule="exact"/>
    </w:pPr>
    <w:rPr>
      <w:rFonts w:ascii="Arial" w:eastAsia="Times New Roman" w:hAnsi="Arial" w:cs="Arial"/>
      <w:color w:val="FFFFFF"/>
      <w:spacing w:val="2"/>
      <w:sz w:val="19"/>
      <w:szCs w:val="20"/>
      <w:lang w:eastAsia="en-AU"/>
    </w:rPr>
  </w:style>
  <w:style w:type="paragraph" w:customStyle="1" w:styleId="63WebAddressContacts">
    <w:name w:val="6.3 Web Address &amp; Contacts"/>
    <w:qFormat/>
    <w:rsid w:val="006264D7"/>
    <w:pPr>
      <w:spacing w:after="0" w:line="240" w:lineRule="exact"/>
    </w:pPr>
    <w:rPr>
      <w:rFonts w:ascii="Arial" w:eastAsia="Times New Roman" w:hAnsi="Arial" w:cs="Arial"/>
      <w:b/>
      <w:color w:val="FFFFFF"/>
      <w:spacing w:val="2"/>
      <w:sz w:val="19"/>
      <w:szCs w:val="20"/>
      <w:lang w:eastAsia="en-AU"/>
    </w:rPr>
  </w:style>
  <w:style w:type="character" w:customStyle="1" w:styleId="Heading1Char">
    <w:name w:val="Heading 1 Char"/>
    <w:basedOn w:val="DefaultParagraphFont"/>
    <w:link w:val="Heading1"/>
    <w:uiPriority w:val="1"/>
    <w:rsid w:val="005A51A4"/>
    <w:rPr>
      <w:rFonts w:ascii="Calibri" w:eastAsia="Calibri" w:hAnsi="Calibri" w:cs="Calibri"/>
      <w:b/>
      <w:bCs/>
      <w:lang w:val="en-US"/>
    </w:rPr>
  </w:style>
  <w:style w:type="paragraph" w:styleId="BodyText">
    <w:name w:val="Body Text"/>
    <w:basedOn w:val="Normal"/>
    <w:link w:val="BodyTextChar"/>
    <w:uiPriority w:val="1"/>
    <w:qFormat/>
    <w:rsid w:val="005A51A4"/>
    <w:pPr>
      <w:ind w:left="839" w:hanging="361"/>
    </w:pPr>
  </w:style>
  <w:style w:type="character" w:customStyle="1" w:styleId="BodyTextChar">
    <w:name w:val="Body Text Char"/>
    <w:basedOn w:val="DefaultParagraphFont"/>
    <w:link w:val="BodyText"/>
    <w:uiPriority w:val="1"/>
    <w:rsid w:val="005A51A4"/>
    <w:rPr>
      <w:rFonts w:ascii="Calibri" w:eastAsia="Calibri" w:hAnsi="Calibri" w:cs="Calibri"/>
      <w:lang w:val="en-US"/>
    </w:rPr>
  </w:style>
  <w:style w:type="paragraph" w:styleId="ListParagraph">
    <w:name w:val="List Paragraph"/>
    <w:basedOn w:val="Normal"/>
    <w:uiPriority w:val="1"/>
    <w:qFormat/>
    <w:rsid w:val="005A51A4"/>
    <w:pPr>
      <w:ind w:left="839"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DD9E5B392B447A4EC838CA8E9A771" ma:contentTypeVersion="13" ma:contentTypeDescription="Create a new document." ma:contentTypeScope="" ma:versionID="1ddf116805b1fa9a2fb7f48f34d558da">
  <xsd:schema xmlns:xsd="http://www.w3.org/2001/XMLSchema" xmlns:xs="http://www.w3.org/2001/XMLSchema" xmlns:p="http://schemas.microsoft.com/office/2006/metadata/properties" xmlns:ns3="05e0ccf4-bce3-422e-885c-e60b724678f1" xmlns:ns4="15987741-7946-4f42-a132-ec78ac586b06" targetNamespace="http://schemas.microsoft.com/office/2006/metadata/properties" ma:root="true" ma:fieldsID="459897c8a2a6e8f2f87e86805e7be6b8" ns3:_="" ns4:_="">
    <xsd:import namespace="05e0ccf4-bce3-422e-885c-e60b724678f1"/>
    <xsd:import namespace="15987741-7946-4f42-a132-ec78ac586b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ccf4-bce3-422e-885c-e60b72467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87741-7946-4f42-a132-ec78ac586b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1BD03-3141-427C-8F13-6153D136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ccf4-bce3-422e-885c-e60b724678f1"/>
    <ds:schemaRef ds:uri="15987741-7946-4f42-a132-ec78ac586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AAC40-9C0A-47B6-B6AF-ECED8110F70B}">
  <ds:schemaRefs>
    <ds:schemaRef ds:uri="http://schemas.microsoft.com/sharepoint/v3/contenttype/forms"/>
  </ds:schemaRefs>
</ds:datastoreItem>
</file>

<file path=customXml/itemProps3.xml><?xml version="1.0" encoding="utf-8"?>
<ds:datastoreItem xmlns:ds="http://schemas.openxmlformats.org/officeDocument/2006/customXml" ds:itemID="{3E71023C-FDF7-4CEC-88DB-40D37C522A74}">
  <ds:schemaRefs>
    <ds:schemaRef ds:uri="05e0ccf4-bce3-422e-885c-e60b724678f1"/>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15987741-7946-4f42-a132-ec78ac586b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Wilson</dc:creator>
  <cp:keywords/>
  <dc:description/>
  <cp:lastModifiedBy>Amanda Wilson</cp:lastModifiedBy>
  <cp:revision>2</cp:revision>
  <cp:lastPrinted>2020-03-16T03:37:00Z</cp:lastPrinted>
  <dcterms:created xsi:type="dcterms:W3CDTF">2020-03-18T03:36:00Z</dcterms:created>
  <dcterms:modified xsi:type="dcterms:W3CDTF">2020-03-18T03:36:00Z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0x010100BB4DD9E5B392B447A4EC838CA8E9A771</vt:lpwstr>
  </property>
</Properties>
</file>